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299C405F" w14:textId="77777777" w:rsidR="00C32538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E2C8300" w14:textId="77777777" w:rsidR="00C32538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407E67E0" w14:textId="77777777" w:rsidR="00C32538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2B6041B3" w14:textId="77777777" w:rsidR="00C32538" w:rsidRPr="006B0282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136773F4" w14:textId="77777777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6104E096" w:rsidR="000551A4" w:rsidRPr="00CE4968" w:rsidRDefault="0070614D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p w14:paraId="1E4861F3" w14:textId="73F5CD7E" w:rsidR="008D678A" w:rsidRPr="008D678A" w:rsidRDefault="008D678A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B0F0"/>
          <w:sz w:val="28"/>
          <w:szCs w:val="28"/>
        </w:rPr>
      </w:pP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E05CA4" w14:paraId="082E0AFE" w14:textId="77777777" w:rsidTr="00CE53DA">
        <w:trPr>
          <w:trHeight w:val="239"/>
        </w:trPr>
        <w:tc>
          <w:tcPr>
            <w:tcW w:w="1200" w:type="dxa"/>
          </w:tcPr>
          <w:p w14:paraId="7228E784" w14:textId="1778EE6F" w:rsidR="00571AF2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lastRenderedPageBreak/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191536CA" w:rsidR="00571AF2" w:rsidRPr="00E05CA4" w:rsidRDefault="00E3109D" w:rsidP="00CE53DA">
            <w:pPr>
              <w:jc w:val="both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t>BRIGADA DE SUPERVISIÓN</w:t>
            </w:r>
          </w:p>
        </w:tc>
        <w:tc>
          <w:tcPr>
            <w:tcW w:w="1417" w:type="dxa"/>
            <w:vAlign w:val="center"/>
          </w:tcPr>
          <w:p w14:paraId="00B89E44" w14:textId="77777777" w:rsidR="00571AF2" w:rsidRPr="00E05CA4" w:rsidRDefault="00571AF2" w:rsidP="00CE53D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418" w:type="dxa"/>
            <w:vAlign w:val="center"/>
          </w:tcPr>
          <w:p w14:paraId="459C490E" w14:textId="77777777" w:rsidR="00571AF2" w:rsidRPr="00E05CA4" w:rsidRDefault="00571AF2" w:rsidP="00CE53D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559" w:type="dxa"/>
            <w:vAlign w:val="center"/>
          </w:tcPr>
          <w:p w14:paraId="17AB7A54" w14:textId="77777777" w:rsidR="00571AF2" w:rsidRPr="00E05CA4" w:rsidRDefault="00571AF2" w:rsidP="00CE53D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71AF2" w:rsidRPr="00E05CA4" w:rsidRDefault="00571AF2" w:rsidP="00CE53D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71AF2" w:rsidRPr="00E05CA4" w:rsidRDefault="00571AF2" w:rsidP="00CE53DA">
            <w:pPr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A60E28" w:rsidRPr="00E05CA4" w14:paraId="48A216D2" w14:textId="77777777" w:rsidTr="00B428D6">
        <w:trPr>
          <w:trHeight w:val="1298"/>
        </w:trPr>
        <w:tc>
          <w:tcPr>
            <w:tcW w:w="1200" w:type="dxa"/>
            <w:vAlign w:val="center"/>
          </w:tcPr>
          <w:p w14:paraId="6CE10419" w14:textId="3C3BE1A8" w:rsidR="00A60E28" w:rsidRPr="00E05CA4" w:rsidRDefault="00A60E28" w:rsidP="00A60E2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1.</w:t>
            </w:r>
            <w:r w:rsidR="008F5275">
              <w:rPr>
                <w:rFonts w:ascii="Noto Sans" w:hAnsi="Noto Sans" w:cs="Noto Sans"/>
                <w:color w:val="000000"/>
              </w:rPr>
              <w:t>1</w:t>
            </w:r>
          </w:p>
        </w:tc>
        <w:tc>
          <w:tcPr>
            <w:tcW w:w="5321" w:type="dxa"/>
            <w:vAlign w:val="center"/>
          </w:tcPr>
          <w:p w14:paraId="0F673190" w14:textId="19B2ACFC" w:rsidR="00A60E28" w:rsidRPr="00E05CA4" w:rsidRDefault="00A60E28" w:rsidP="00A60E28">
            <w:pPr>
              <w:jc w:val="both"/>
              <w:rPr>
                <w:rFonts w:ascii="Noto Sans" w:hAnsi="Noto Sans" w:cs="Noto Sans"/>
                <w:bCs/>
              </w:rPr>
            </w:pPr>
            <w:r w:rsidRPr="00E05CA4">
              <w:rPr>
                <w:rFonts w:ascii="Noto Sans" w:hAnsi="Noto Sans" w:cs="Noto Sans"/>
                <w:color w:val="000000"/>
              </w:rPr>
              <w:t xml:space="preserve">Plantilla de personal y equipo necesario para la Coordinación, supervisión y control de la obra: </w:t>
            </w:r>
            <w:r w:rsidRPr="00E05CA4">
              <w:rPr>
                <w:rFonts w:ascii="Noto Sans" w:hAnsi="Noto Sans" w:cs="Noto Sans"/>
              </w:rPr>
              <w:t>“</w:t>
            </w:r>
            <w:r w:rsidRPr="0003291F">
              <w:rPr>
                <w:rFonts w:ascii="Noto Sans" w:hAnsi="Noto Sans" w:cs="Noto Sans"/>
                <w:bCs/>
              </w:rPr>
              <w:t>CONSTRUCCIÓN DE EDIFICIO ADMINISTRATIVO PARA CENTRO DE NEGOCIOS Y EXPOSICIONES DE LA ASIPONA ALTAMIRA</w:t>
            </w:r>
            <w:r>
              <w:rPr>
                <w:rFonts w:ascii="Noto Sans" w:hAnsi="Noto Sans" w:cs="Noto Sans"/>
                <w:bCs/>
              </w:rPr>
              <w:t>.</w:t>
            </w:r>
            <w:r w:rsidRPr="00E05CA4">
              <w:rPr>
                <w:rFonts w:ascii="Noto Sans" w:hAnsi="Noto Sans" w:cs="Noto Sans"/>
              </w:rPr>
              <w:t>”</w:t>
            </w:r>
          </w:p>
        </w:tc>
        <w:tc>
          <w:tcPr>
            <w:tcW w:w="1417" w:type="dxa"/>
            <w:vAlign w:val="center"/>
          </w:tcPr>
          <w:p w14:paraId="04E52C2B" w14:textId="63D0A4AB" w:rsidR="00A60E28" w:rsidRPr="00E05CA4" w:rsidRDefault="00A60E28" w:rsidP="00A60E28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Brigada/D</w:t>
            </w:r>
            <w:r>
              <w:rPr>
                <w:rFonts w:ascii="Noto Sans" w:hAnsi="Noto Sans" w:cs="Noto Sans"/>
                <w:color w:val="000000"/>
              </w:rPr>
              <w:t>í</w:t>
            </w:r>
            <w:r w:rsidRPr="00E05CA4">
              <w:rPr>
                <w:rFonts w:ascii="Noto Sans" w:hAnsi="Noto Sans" w:cs="Noto Sans"/>
                <w:color w:val="000000"/>
              </w:rPr>
              <w:t>a Efectivo</w:t>
            </w:r>
          </w:p>
        </w:tc>
        <w:tc>
          <w:tcPr>
            <w:tcW w:w="1418" w:type="dxa"/>
            <w:vAlign w:val="center"/>
          </w:tcPr>
          <w:p w14:paraId="66DC32B4" w14:textId="2B77C50D" w:rsidR="00A60E28" w:rsidRPr="0003291F" w:rsidRDefault="008F5275" w:rsidP="00A60E2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385</w:t>
            </w:r>
            <w:r w:rsidR="00A60E28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vAlign w:val="center"/>
          </w:tcPr>
          <w:p w14:paraId="28920F5D" w14:textId="77777777" w:rsidR="00A60E28" w:rsidRPr="00E05CA4" w:rsidRDefault="00A60E28" w:rsidP="00A60E2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A60E28" w:rsidRPr="00E05CA4" w:rsidRDefault="00A60E28" w:rsidP="00A60E2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A60E28" w:rsidRPr="00E05CA4" w:rsidRDefault="00A60E28" w:rsidP="00A60E2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117DE" w:rsidRPr="00E05CA4" w14:paraId="71057CA8" w14:textId="77777777" w:rsidTr="00E05CA4">
        <w:trPr>
          <w:trHeight w:val="2585"/>
        </w:trPr>
        <w:tc>
          <w:tcPr>
            <w:tcW w:w="1200" w:type="dxa"/>
            <w:vAlign w:val="center"/>
          </w:tcPr>
          <w:p w14:paraId="0D52602B" w14:textId="0E20286E" w:rsidR="005117DE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1.</w:t>
            </w:r>
            <w:r w:rsidR="008F5275">
              <w:rPr>
                <w:rFonts w:ascii="Noto Sans" w:hAnsi="Noto Sans" w:cs="Noto Sans"/>
                <w:color w:val="000000"/>
              </w:rPr>
              <w:t>2</w:t>
            </w:r>
          </w:p>
        </w:tc>
        <w:tc>
          <w:tcPr>
            <w:tcW w:w="5321" w:type="dxa"/>
            <w:vAlign w:val="center"/>
          </w:tcPr>
          <w:p w14:paraId="2C3FF7FC" w14:textId="1A3158EB" w:rsidR="005117DE" w:rsidRPr="00E05CA4" w:rsidRDefault="00751A1A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E05CA4">
              <w:rPr>
                <w:rFonts w:ascii="Noto Sans" w:hAnsi="Noto Sans" w:cs="Noto Sans"/>
              </w:rPr>
              <w:t xml:space="preserve">Brigada topográfica para </w:t>
            </w:r>
            <w:r w:rsidR="0079310D" w:rsidRPr="00E05CA4">
              <w:rPr>
                <w:rFonts w:ascii="Noto Sans" w:hAnsi="Noto Sans" w:cs="Noto Sans"/>
              </w:rPr>
              <w:t xml:space="preserve">levantamiento inicial </w:t>
            </w:r>
            <w:r w:rsidRPr="00E05CA4">
              <w:rPr>
                <w:rFonts w:ascii="Noto Sans" w:hAnsi="Noto Sans" w:cs="Noto Sans"/>
              </w:rPr>
              <w:t xml:space="preserve">y </w:t>
            </w:r>
            <w:r w:rsidR="0079310D" w:rsidRPr="00E05CA4">
              <w:rPr>
                <w:rFonts w:ascii="Noto Sans" w:hAnsi="Noto Sans" w:cs="Noto Sans"/>
              </w:rPr>
              <w:t xml:space="preserve">levantamientos topográficos de seguimiento de avances </w:t>
            </w:r>
            <w:r w:rsidRPr="00E05CA4">
              <w:rPr>
                <w:rFonts w:ascii="Noto Sans" w:hAnsi="Noto Sans" w:cs="Noto Sans"/>
              </w:rPr>
              <w:t xml:space="preserve">durante la ejecución de la obra. Incluye: Trazo y nivelación del eje del proyecto, </w:t>
            </w:r>
            <w:r w:rsidR="0079310D" w:rsidRPr="00E05CA4">
              <w:rPr>
                <w:rFonts w:ascii="Noto Sans" w:hAnsi="Noto Sans" w:cs="Noto Sans"/>
              </w:rPr>
              <w:t xml:space="preserve">seccionamiento, determinación de volúmenes iniciales para conciliación, </w:t>
            </w:r>
            <w:r w:rsidRPr="00E05CA4">
              <w:rPr>
                <w:rFonts w:ascii="Noto Sans" w:hAnsi="Noto Sans" w:cs="Noto Sans"/>
              </w:rPr>
              <w:t xml:space="preserve">localización de estructuras, localización del banco de nivel de proyecto, traslado de niveles, coordenadas, </w:t>
            </w:r>
            <w:r w:rsidR="0079310D" w:rsidRPr="00E05CA4">
              <w:rPr>
                <w:rFonts w:ascii="Noto Sans" w:hAnsi="Noto Sans" w:cs="Noto Sans"/>
              </w:rPr>
              <w:t xml:space="preserve">elaboración de planos, </w:t>
            </w:r>
            <w:r w:rsidRPr="00E05CA4">
              <w:rPr>
                <w:rFonts w:ascii="Noto Sans" w:hAnsi="Noto Sans" w:cs="Noto Sans"/>
              </w:rPr>
              <w:t>mano de obra técnica, equipo y herramienta.</w:t>
            </w:r>
          </w:p>
        </w:tc>
        <w:tc>
          <w:tcPr>
            <w:tcW w:w="1417" w:type="dxa"/>
            <w:vAlign w:val="center"/>
          </w:tcPr>
          <w:p w14:paraId="2D195863" w14:textId="5A15E70C" w:rsidR="005117DE" w:rsidRPr="00E05CA4" w:rsidRDefault="00762909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Briga</w:t>
            </w:r>
            <w:r w:rsidR="00751A1A" w:rsidRPr="00E05CA4">
              <w:rPr>
                <w:rFonts w:ascii="Noto Sans" w:hAnsi="Noto Sans" w:cs="Noto Sans"/>
                <w:color w:val="000000"/>
              </w:rPr>
              <w:t>da/D</w:t>
            </w:r>
            <w:r w:rsidR="0003291F">
              <w:rPr>
                <w:rFonts w:ascii="Noto Sans" w:hAnsi="Noto Sans" w:cs="Noto Sans"/>
                <w:color w:val="000000"/>
              </w:rPr>
              <w:t>í</w:t>
            </w:r>
            <w:r w:rsidR="00751A1A" w:rsidRPr="00E05CA4">
              <w:rPr>
                <w:rFonts w:ascii="Noto Sans" w:hAnsi="Noto Sans" w:cs="Noto Sans"/>
                <w:color w:val="000000"/>
              </w:rPr>
              <w:t>a Efectivo</w:t>
            </w:r>
          </w:p>
        </w:tc>
        <w:tc>
          <w:tcPr>
            <w:tcW w:w="1418" w:type="dxa"/>
            <w:vAlign w:val="center"/>
          </w:tcPr>
          <w:p w14:paraId="40609FA3" w14:textId="06F3A0B9" w:rsidR="005117DE" w:rsidRPr="0003291F" w:rsidRDefault="008F5275" w:rsidP="00CE53D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385</w:t>
            </w:r>
            <w:r w:rsidR="00A60E28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vAlign w:val="center"/>
          </w:tcPr>
          <w:p w14:paraId="55D9099A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71AF2" w:rsidRPr="00E05CA4" w14:paraId="6AC03BBA" w14:textId="77777777" w:rsidTr="00B83419">
        <w:trPr>
          <w:trHeight w:val="298"/>
        </w:trPr>
        <w:tc>
          <w:tcPr>
            <w:tcW w:w="1200" w:type="dxa"/>
          </w:tcPr>
          <w:p w14:paraId="0EC13E79" w14:textId="5F4E7748" w:rsidR="00571AF2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t>2</w:t>
            </w:r>
          </w:p>
        </w:tc>
        <w:tc>
          <w:tcPr>
            <w:tcW w:w="5321" w:type="dxa"/>
          </w:tcPr>
          <w:p w14:paraId="268669AC" w14:textId="53FAD223" w:rsidR="00571AF2" w:rsidRPr="00E05CA4" w:rsidRDefault="00751A1A" w:rsidP="00CE53DA">
            <w:pPr>
              <w:spacing w:line="0" w:lineRule="atLeast"/>
              <w:jc w:val="both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t>CONTROL DE CALIDAD</w:t>
            </w:r>
          </w:p>
        </w:tc>
        <w:tc>
          <w:tcPr>
            <w:tcW w:w="1417" w:type="dxa"/>
            <w:vAlign w:val="center"/>
          </w:tcPr>
          <w:p w14:paraId="0D90AA6D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418" w:type="dxa"/>
            <w:vAlign w:val="center"/>
          </w:tcPr>
          <w:p w14:paraId="01E6E142" w14:textId="77777777" w:rsidR="00571AF2" w:rsidRPr="0003291F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</w:p>
        </w:tc>
        <w:tc>
          <w:tcPr>
            <w:tcW w:w="1559" w:type="dxa"/>
            <w:vAlign w:val="center"/>
          </w:tcPr>
          <w:p w14:paraId="115C434C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1B8E756F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433BDDFE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5117DE" w:rsidRPr="00E05CA4" w14:paraId="450C4ACC" w14:textId="77777777" w:rsidTr="00CE53DA">
        <w:trPr>
          <w:trHeight w:val="6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BA8C" w14:textId="6C6CCCB2" w:rsidR="005117DE" w:rsidRPr="0003291F" w:rsidRDefault="0004403F" w:rsidP="00CE53D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2.1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4D27" w14:textId="4ACBB8F4" w:rsidR="005117DE" w:rsidRPr="0003291F" w:rsidRDefault="000E68B4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03291F">
              <w:rPr>
                <w:rFonts w:ascii="Noto Sans" w:hAnsi="Noto Sans" w:cs="Noto Sans"/>
              </w:rPr>
              <w:t>Estudios para determinar la compactación y espesores en terraplenes, subbases y bases.</w:t>
            </w:r>
            <w:r w:rsidR="0093613D" w:rsidRPr="0003291F">
              <w:rPr>
                <w:rFonts w:ascii="Noto Sans" w:hAnsi="Noto Sans" w:cs="Noto Sans"/>
              </w:rPr>
              <w:t xml:space="preserve"> Incluye: reportes de campo y laboratorio, croquis de ubicación del muestreo.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ECC" w14:textId="6F580AB5" w:rsidR="005117DE" w:rsidRPr="0003291F" w:rsidRDefault="000E68B4" w:rsidP="00CE53DA">
            <w:pPr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Cala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9B3" w14:textId="407AA991" w:rsidR="005117DE" w:rsidRPr="0003291F" w:rsidRDefault="00BC02CC" w:rsidP="00CE53D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9</w:t>
            </w:r>
            <w:r w:rsidR="00507D15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FF3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4B02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5DC6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0E68B4" w:rsidRPr="00E05CA4" w14:paraId="7620CA66" w14:textId="77777777" w:rsidTr="0093613D">
        <w:trPr>
          <w:trHeight w:val="84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5D851064" w:rsidR="000E68B4" w:rsidRPr="0003291F" w:rsidRDefault="0004403F" w:rsidP="000E68B4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lastRenderedPageBreak/>
              <w:t>2.2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A58" w14:textId="42C312A8" w:rsidR="000E68B4" w:rsidRPr="0003291F" w:rsidRDefault="000E68B4" w:rsidP="000E68B4">
            <w:pPr>
              <w:jc w:val="both"/>
              <w:rPr>
                <w:rFonts w:ascii="Noto Sans" w:hAnsi="Noto Sans" w:cs="Noto Sans"/>
                <w:bCs/>
              </w:rPr>
            </w:pPr>
            <w:r w:rsidRPr="0003291F">
              <w:rPr>
                <w:rFonts w:ascii="Noto Sans" w:hAnsi="Noto Sans" w:cs="Noto Sans"/>
              </w:rPr>
              <w:t>Estudio de calidad de bancos de materiales, incluye: toma de muestra en campo, pruebas de laboratorio, informe técnico y recomendaciones.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25474ADF" w:rsidR="000E68B4" w:rsidRPr="0003291F" w:rsidRDefault="000E68B4" w:rsidP="000E68B4">
            <w:pPr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Estudio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7E795FA8" w:rsidR="000E68B4" w:rsidRPr="0003291F" w:rsidRDefault="00507D15" w:rsidP="000E68B4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0E68B4" w:rsidRPr="00E05CA4" w:rsidRDefault="000E68B4" w:rsidP="000E68B4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0E68B4" w:rsidRPr="00E05CA4" w:rsidRDefault="000E68B4" w:rsidP="000E68B4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0E68B4" w:rsidRPr="00E05CA4" w:rsidRDefault="000E68B4" w:rsidP="000E68B4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C569A" w:rsidRPr="00E05CA4" w14:paraId="3CBB3944" w14:textId="77777777" w:rsidTr="0093613D">
        <w:trPr>
          <w:trHeight w:val="12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A683" w14:textId="2BBD0673" w:rsidR="00DC569A" w:rsidRPr="0003291F" w:rsidRDefault="0093613D" w:rsidP="00DC569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2.3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C78" w14:textId="3265FDE6" w:rsidR="00DC569A" w:rsidRPr="0003291F" w:rsidRDefault="00B73C36" w:rsidP="00DC569A">
            <w:pPr>
              <w:jc w:val="both"/>
              <w:rPr>
                <w:rFonts w:ascii="Noto Sans" w:hAnsi="Noto Sans" w:cs="Noto Sans"/>
              </w:rPr>
            </w:pPr>
            <w:r w:rsidRPr="00B73C36">
              <w:rPr>
                <w:rFonts w:ascii="Noto Sans" w:hAnsi="Noto Sans" w:cs="Noto Sans"/>
              </w:rPr>
              <w:t>Muestreo y ensaye de concreto hidráulico industrializado, para verificar el cumplimiento de la especificación NMX-C-155-ONNCCE-2014, incluye: toma de 3 muestras en campo, pruebas de laboratorio, informe técnico y recomendaciones.</w:t>
            </w:r>
            <w:r w:rsidRPr="00B73C36">
              <w:rPr>
                <w:rFonts w:ascii="Noto Sans" w:hAnsi="Noto Sans" w:cs="Noto Sans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902" w14:textId="70FCE65D" w:rsidR="00DC569A" w:rsidRPr="0003291F" w:rsidRDefault="0093613D" w:rsidP="00DC569A">
            <w:pPr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Muestreo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5B28" w14:textId="4ECA1627" w:rsidR="00DC569A" w:rsidRPr="0003291F" w:rsidRDefault="00076A2C" w:rsidP="00DC569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E7AC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78AB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0107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C569A" w:rsidRPr="00E05CA4" w14:paraId="7220BD81" w14:textId="77777777" w:rsidTr="00B73C36">
        <w:trPr>
          <w:trHeight w:val="89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2C3D" w14:textId="733473EA" w:rsidR="00DC569A" w:rsidRPr="0003291F" w:rsidRDefault="0093613D" w:rsidP="00DC569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2.4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79A" w14:textId="5D13D667" w:rsidR="00DC569A" w:rsidRPr="0003291F" w:rsidRDefault="00B73C36" w:rsidP="00DC569A">
            <w:pPr>
              <w:jc w:val="both"/>
              <w:rPr>
                <w:rFonts w:ascii="Noto Sans" w:hAnsi="Noto Sans" w:cs="Noto Sans"/>
              </w:rPr>
            </w:pPr>
            <w:r w:rsidRPr="00B73C36">
              <w:rPr>
                <w:rFonts w:ascii="Noto Sans" w:hAnsi="Noto Sans" w:cs="Noto Sans"/>
              </w:rPr>
              <w:t>Prueba de tensión del acero de refuerzo</w:t>
            </w:r>
            <w:r w:rsidR="00507D15">
              <w:rPr>
                <w:rFonts w:ascii="Noto Sans" w:hAnsi="Noto Sans" w:cs="Noto Sans"/>
              </w:rPr>
              <w:t>, #3(3/8”), #4(1/2”), #5(5/8”) y</w:t>
            </w:r>
            <w:r w:rsidRPr="00B73C36">
              <w:rPr>
                <w:rFonts w:ascii="Noto Sans" w:hAnsi="Noto Sans" w:cs="Noto Sans"/>
              </w:rPr>
              <w:t xml:space="preserve"> #6(3/4”)</w:t>
            </w:r>
            <w:r w:rsidR="00507D15">
              <w:rPr>
                <w:rFonts w:ascii="Noto Sans" w:hAnsi="Noto Sans" w:cs="Noto Sans"/>
              </w:rPr>
              <w:t xml:space="preserve"> de </w:t>
            </w:r>
            <w:r w:rsidR="00BB479F">
              <w:rPr>
                <w:rFonts w:ascii="Noto Sans" w:hAnsi="Noto Sans" w:cs="Noto Sans"/>
              </w:rPr>
              <w:t>diámetro</w:t>
            </w:r>
            <w:r w:rsidRPr="00B73C36">
              <w:rPr>
                <w:rFonts w:ascii="Noto Sans" w:hAnsi="Noto Sans" w:cs="Noto Sans"/>
              </w:rPr>
              <w:t>, incluye: limite elástico, tensión máxima, área real, peso unitario real y elongación.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CF" w14:textId="2758A08B" w:rsidR="00DC569A" w:rsidRPr="0003291F" w:rsidRDefault="00F20F0B" w:rsidP="00DC569A">
            <w:pPr>
              <w:jc w:val="center"/>
              <w:rPr>
                <w:rFonts w:ascii="Noto Sans" w:hAnsi="Noto Sans" w:cs="Noto Sans"/>
              </w:rPr>
            </w:pPr>
            <w:r w:rsidRPr="00F20F0B">
              <w:rPr>
                <w:rFonts w:ascii="Noto Sans" w:hAnsi="Noto Sans" w:cs="Noto Sans"/>
              </w:rPr>
              <w:t>Prueba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A60" w14:textId="46260F34" w:rsidR="00DC569A" w:rsidRPr="0003291F" w:rsidRDefault="00F20F0B" w:rsidP="00DC569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72F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CC3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73E3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8D678A" w:rsidRPr="00E05CA4" w14:paraId="025A4681" w14:textId="77777777" w:rsidTr="0093613D">
        <w:trPr>
          <w:trHeight w:val="112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3C8C" w14:textId="01A57644" w:rsidR="008D678A" w:rsidRPr="0003291F" w:rsidRDefault="008D678A" w:rsidP="008D678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03291F">
              <w:rPr>
                <w:rFonts w:ascii="Noto Sans" w:hAnsi="Noto Sans" w:cs="Noto Sans"/>
              </w:rPr>
              <w:t>2.5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CAE3" w14:textId="60ADB1EF" w:rsidR="008D678A" w:rsidRPr="00B73C36" w:rsidRDefault="00B73C36" w:rsidP="008D678A">
            <w:pPr>
              <w:jc w:val="both"/>
              <w:rPr>
                <w:rFonts w:ascii="Noto Sans" w:hAnsi="Noto Sans" w:cs="Noto Sans"/>
                <w:b/>
                <w:bCs/>
                <w:lang w:val="es-ES"/>
              </w:rPr>
            </w:pPr>
            <w:r w:rsidRPr="00B73C36">
              <w:rPr>
                <w:rFonts w:ascii="Noto Sans" w:hAnsi="Noto Sans" w:cs="Noto Sans"/>
                <w:bCs/>
                <w:lang w:val="es-ES"/>
              </w:rPr>
              <w:t>Prueba de líquidos penetrantes en soldadura de estructura metálica, incluye: traslados de personal y equipo, acarreos, reportes, material,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1C0B" w14:textId="5AA01D71" w:rsidR="008D678A" w:rsidRPr="0003291F" w:rsidRDefault="00E375EB" w:rsidP="008D678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Prueba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09A" w14:textId="78EFF2D4" w:rsidR="008D678A" w:rsidRPr="0003291F" w:rsidRDefault="00C234DC" w:rsidP="008D678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30</w:t>
            </w:r>
            <w:r w:rsidR="00DC555B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6D0A" w14:textId="77777777" w:rsidR="008D678A" w:rsidRPr="00E05CA4" w:rsidRDefault="008D678A" w:rsidP="008D678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CAFC" w14:textId="77777777" w:rsidR="008D678A" w:rsidRPr="00E05CA4" w:rsidRDefault="008D678A" w:rsidP="008D678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01C8" w14:textId="77777777" w:rsidR="008D678A" w:rsidRPr="00E05CA4" w:rsidRDefault="008D678A" w:rsidP="008D678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C5087" w:rsidRPr="00E05CA4" w14:paraId="1EA9C321" w14:textId="77777777" w:rsidTr="00E41E1F">
        <w:trPr>
          <w:trHeight w:val="112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CC7" w14:textId="76901452" w:rsidR="004C5087" w:rsidRPr="0003291F" w:rsidRDefault="004C5087" w:rsidP="004C5087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2.</w:t>
            </w:r>
            <w:r w:rsidR="008F5275"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40D" w14:textId="171F37AF" w:rsidR="004C5087" w:rsidRPr="0003291F" w:rsidRDefault="004C5087" w:rsidP="004C5087">
            <w:pPr>
              <w:jc w:val="both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Muestreo y prueba en obra para</w:t>
            </w:r>
            <w:r w:rsidRPr="00201D60">
              <w:rPr>
                <w:rFonts w:ascii="Noto Sans" w:hAnsi="Noto Sans" w:cs="Noto Sans"/>
              </w:rPr>
              <w:t xml:space="preserve"> determinar el espesor y compactación en carpeta asfáltica</w:t>
            </w:r>
            <w:r>
              <w:rPr>
                <w:rFonts w:ascii="Noto Sans" w:hAnsi="Noto Sans" w:cs="Noto Sans"/>
              </w:rPr>
              <w:t xml:space="preserve"> </w:t>
            </w:r>
            <w:r w:rsidRPr="00E05CA4">
              <w:rPr>
                <w:rFonts w:ascii="Noto Sans" w:hAnsi="Noto Sans" w:cs="Noto Sans"/>
              </w:rPr>
              <w:t>en cumplimiento de la</w:t>
            </w:r>
            <w:r>
              <w:rPr>
                <w:rFonts w:ascii="Noto Sans" w:hAnsi="Noto Sans" w:cs="Noto Sans"/>
              </w:rPr>
              <w:t>s</w:t>
            </w:r>
            <w:r w:rsidRPr="00E05CA4">
              <w:rPr>
                <w:rFonts w:ascii="Noto Sans" w:hAnsi="Noto Sans" w:cs="Noto Sans"/>
              </w:rPr>
              <w:t xml:space="preserve"> especificacion</w:t>
            </w:r>
            <w:r>
              <w:rPr>
                <w:rFonts w:ascii="Noto Sans" w:hAnsi="Noto Sans" w:cs="Noto Sans"/>
              </w:rPr>
              <w:t>es</w:t>
            </w:r>
            <w:r w:rsidRPr="00E05CA4">
              <w:rPr>
                <w:rFonts w:ascii="Noto Sans" w:hAnsi="Noto Sans" w:cs="Noto Sans"/>
              </w:rPr>
              <w:t xml:space="preserve"> M·MMP·4·05·0</w:t>
            </w:r>
            <w:r>
              <w:rPr>
                <w:rFonts w:ascii="Noto Sans" w:hAnsi="Noto Sans" w:cs="Noto Sans"/>
              </w:rPr>
              <w:t>3</w:t>
            </w:r>
            <w:r w:rsidRPr="00E05CA4">
              <w:rPr>
                <w:rFonts w:ascii="Noto Sans" w:hAnsi="Noto Sans" w:cs="Noto Sans"/>
              </w:rPr>
              <w:t>2/</w:t>
            </w:r>
            <w:r>
              <w:rPr>
                <w:rFonts w:ascii="Noto Sans" w:hAnsi="Noto Sans" w:cs="Noto Sans"/>
              </w:rPr>
              <w:t xml:space="preserve">21 y </w:t>
            </w:r>
            <w:r w:rsidRPr="00E05CA4">
              <w:rPr>
                <w:rFonts w:ascii="Noto Sans" w:hAnsi="Noto Sans" w:cs="Noto Sans"/>
              </w:rPr>
              <w:t>M·MMP·4·05·0</w:t>
            </w:r>
            <w:r>
              <w:rPr>
                <w:rFonts w:ascii="Noto Sans" w:hAnsi="Noto Sans" w:cs="Noto Sans"/>
              </w:rPr>
              <w:t>34</w:t>
            </w:r>
            <w:r w:rsidRPr="00E05CA4">
              <w:rPr>
                <w:rFonts w:ascii="Noto Sans" w:hAnsi="Noto Sans" w:cs="Noto Sans"/>
              </w:rPr>
              <w:t>/</w:t>
            </w:r>
            <w:r>
              <w:rPr>
                <w:rFonts w:ascii="Noto Sans" w:hAnsi="Noto Sans" w:cs="Noto Sans"/>
              </w:rPr>
              <w:t xml:space="preserve">21 </w:t>
            </w:r>
            <w:r w:rsidRPr="00E05CA4">
              <w:rPr>
                <w:rFonts w:ascii="Noto Sans" w:hAnsi="Noto Sans" w:cs="Noto Sans"/>
              </w:rPr>
              <w:t>vigente</w:t>
            </w:r>
            <w:r>
              <w:rPr>
                <w:rFonts w:ascii="Noto Sans" w:hAnsi="Noto Sans" w:cs="Noto Sans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3D75" w14:textId="23A7DF8C" w:rsidR="004C5087" w:rsidRPr="0003291F" w:rsidRDefault="004C5087" w:rsidP="004C5087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Muestreo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E30" w14:textId="25740678" w:rsidR="004C5087" w:rsidRPr="0003291F" w:rsidRDefault="008F5275" w:rsidP="004C5087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</w:t>
            </w:r>
            <w:r w:rsidR="004C5087" w:rsidRPr="00E05CA4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2482" w14:textId="77777777" w:rsidR="004C5087" w:rsidRPr="00E375EB" w:rsidRDefault="004C5087" w:rsidP="004C5087">
            <w:pPr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4420" w14:textId="77777777" w:rsidR="004C5087" w:rsidRPr="00E375EB" w:rsidRDefault="004C5087" w:rsidP="004C5087">
            <w:pPr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629C" w14:textId="77777777" w:rsidR="004C5087" w:rsidRPr="00E375EB" w:rsidRDefault="004C5087" w:rsidP="004C5087">
            <w:pPr>
              <w:rPr>
                <w:rFonts w:ascii="Noto Sans" w:hAnsi="Noto Sans" w:cs="Noto Sans"/>
                <w:sz w:val="18"/>
                <w:szCs w:val="18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9FDD" w14:textId="77777777" w:rsidR="00AE600B" w:rsidRDefault="00AE600B">
      <w:r>
        <w:separator/>
      </w:r>
    </w:p>
  </w:endnote>
  <w:endnote w:type="continuationSeparator" w:id="0">
    <w:p w14:paraId="402A61C4" w14:textId="77777777" w:rsidR="00AE600B" w:rsidRDefault="00AE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1BD003E8" w:rsidR="00246107" w:rsidRDefault="00E05CA4" w:rsidP="000551A4">
    <w:pPr>
      <w:pStyle w:val="Piedepgina"/>
    </w:pPr>
    <w:r w:rsidRPr="005F32EE">
      <w:rPr>
        <w:noProof/>
        <w:lang w:val="es-ES"/>
      </w:rPr>
      <w:drawing>
        <wp:inline distT="0" distB="0" distL="0" distR="0" wp14:anchorId="7910D94A" wp14:editId="217EE2D0">
          <wp:extent cx="5613400" cy="318135"/>
          <wp:effectExtent l="0" t="0" r="0" b="5715"/>
          <wp:docPr id="54476610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C728D" w14:textId="77777777" w:rsidR="00AE600B" w:rsidRDefault="00AE600B">
      <w:r>
        <w:separator/>
      </w:r>
    </w:p>
  </w:footnote>
  <w:footnote w:type="continuationSeparator" w:id="0">
    <w:p w14:paraId="08E42181" w14:textId="77777777" w:rsidR="00AE600B" w:rsidRDefault="00AE6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5D83010B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E05CA4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Noto Sans" w:hAnsi="Noto Sans" w:cs="Noto Sans"/>
        <w:b/>
        <w:sz w:val="24"/>
      </w:rPr>
    </w:pPr>
    <w:r w:rsidRPr="00E05CA4">
      <w:rPr>
        <w:rFonts w:ascii="Noto Sans" w:hAnsi="Noto Sans" w:cs="Noto Sans"/>
        <w:b/>
        <w:sz w:val="24"/>
      </w:rPr>
      <w:t>ADMINISTRACIÓN DEL SISTEMA PORTUARIO NACIONAL ALTAMIRA, S. A. DE C. V.</w:t>
    </w:r>
  </w:p>
  <w:p w14:paraId="10D1BA73" w14:textId="77777777" w:rsidR="00246107" w:rsidRPr="00E05CA4" w:rsidRDefault="00246107" w:rsidP="000551A4">
    <w:pPr>
      <w:pStyle w:val="Encabezado"/>
      <w:ind w:left="-426" w:right="-2190"/>
      <w:jc w:val="center"/>
      <w:rPr>
        <w:rFonts w:ascii="Noto Sans" w:hAnsi="Noto Sans" w:cs="Noto Sans"/>
        <w:sz w:val="24"/>
      </w:rPr>
    </w:pPr>
    <w:r w:rsidRPr="00E05CA4">
      <w:rPr>
        <w:rFonts w:ascii="Noto Sans" w:hAnsi="Noto Sans" w:cs="Noto Sans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:rsidRPr="00E05CA4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49C316C8" w:rsidR="00246107" w:rsidRPr="00E05CA4" w:rsidRDefault="00C32538" w:rsidP="000551A4">
          <w:pPr>
            <w:jc w:val="both"/>
            <w:rPr>
              <w:rFonts w:ascii="Noto Sans" w:hAnsi="Noto Sans" w:cs="Noto Sans"/>
              <w:b/>
            </w:rPr>
          </w:pPr>
          <w:r w:rsidRPr="00E05CA4">
            <w:rPr>
              <w:rFonts w:ascii="Noto Sans" w:hAnsi="Noto Sans" w:cs="Noto Sans"/>
              <w:b/>
            </w:rPr>
            <w:t>SERVICIO:</w:t>
          </w:r>
          <w:r w:rsidRPr="00E05CA4">
            <w:rPr>
              <w:rFonts w:ascii="Noto Sans" w:hAnsi="Noto Sans" w:cs="Noto Sans"/>
              <w:bCs/>
            </w:rPr>
            <w:t xml:space="preserve"> </w:t>
          </w:r>
          <w:r w:rsidR="0003291F" w:rsidRPr="0003291F">
            <w:rPr>
              <w:rFonts w:ascii="Noto Sans" w:hAnsi="Noto Sans" w:cs="Noto Sans"/>
              <w:bCs/>
            </w:rPr>
            <w:t>COORDINACIÓN, SUPERVISIÓN Y CONTROL DE LA OBRA CONSTRUCCIÓN DE EDIFICIO ADMINISTRATIVO PARA CENTRO DE NEGOCIOS Y EXPOSICIONES DE LA ASIPONA ALTAMIRA</w:t>
          </w:r>
          <w:r w:rsidR="0003291F">
            <w:rPr>
              <w:rFonts w:ascii="Noto Sans" w:hAnsi="Noto Sans" w:cs="Noto Sans"/>
              <w:bCs/>
            </w:rPr>
            <w:t>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E05CA4" w:rsidRDefault="00246107" w:rsidP="00C8674B">
          <w:pPr>
            <w:ind w:left="-212" w:firstLine="212"/>
            <w:jc w:val="center"/>
            <w:rPr>
              <w:rFonts w:ascii="Noto Sans" w:hAnsi="Noto Sans" w:cs="Noto Sans"/>
              <w:b/>
            </w:rPr>
          </w:pPr>
          <w:r w:rsidRPr="00E05CA4">
            <w:rPr>
              <w:rFonts w:ascii="Noto Sans" w:hAnsi="Noto Sans" w:cs="Noto Sans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085C3E69" w:rsidR="00246107" w:rsidRPr="00E05CA4" w:rsidRDefault="00C32538" w:rsidP="00C8674B">
          <w:pPr>
            <w:jc w:val="center"/>
            <w:rPr>
              <w:rFonts w:ascii="Noto Sans" w:hAnsi="Noto Sans" w:cs="Noto Sans"/>
              <w:b/>
              <w:bCs/>
            </w:rPr>
          </w:pPr>
          <w:r w:rsidRPr="00E05CA4">
            <w:rPr>
              <w:rFonts w:ascii="Noto Sans" w:hAnsi="Noto Sans" w:cs="Noto Sans"/>
              <w:b/>
              <w:bCs/>
            </w:rPr>
            <w:t>DOC</w:t>
          </w:r>
          <w:r w:rsidR="00246107" w:rsidRPr="00E05CA4">
            <w:rPr>
              <w:rFonts w:ascii="Noto Sans" w:hAnsi="Noto Sans" w:cs="Noto Sans"/>
              <w:b/>
              <w:bCs/>
            </w:rPr>
            <w:t xml:space="preserve"> 0</w:t>
          </w:r>
          <w:r w:rsidRPr="00E05CA4">
            <w:rPr>
              <w:rFonts w:ascii="Noto Sans" w:hAnsi="Noto Sans" w:cs="Noto Sans"/>
              <w:b/>
              <w:bCs/>
            </w:rPr>
            <w:t>8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5F9E1B60" w:rsidR="00246107" w:rsidRPr="00E05CA4" w:rsidRDefault="00246107" w:rsidP="00125D3A">
          <w:pPr>
            <w:jc w:val="center"/>
            <w:rPr>
              <w:rFonts w:ascii="Noto Sans" w:hAnsi="Noto Sans" w:cs="Noto Sans"/>
              <w:b/>
              <w:bCs/>
            </w:rPr>
          </w:pPr>
          <w:r w:rsidRPr="00E05CA4">
            <w:rPr>
              <w:rFonts w:ascii="Noto Sans" w:hAnsi="Noto Sans" w:cs="Noto Sans"/>
              <w:b/>
              <w:bCs/>
            </w:rPr>
            <w:fldChar w:fldCharType="begin"/>
          </w:r>
          <w:r w:rsidRPr="00E05CA4">
            <w:rPr>
              <w:rFonts w:ascii="Noto Sans" w:hAnsi="Noto Sans" w:cs="Noto Sans"/>
              <w:b/>
              <w:bCs/>
            </w:rPr>
            <w:instrText xml:space="preserve"> PAGE </w:instrText>
          </w:r>
          <w:r w:rsidRPr="00E05CA4">
            <w:rPr>
              <w:rFonts w:ascii="Noto Sans" w:hAnsi="Noto Sans" w:cs="Noto Sans"/>
              <w:b/>
              <w:bCs/>
            </w:rPr>
            <w:fldChar w:fldCharType="separate"/>
          </w:r>
          <w:r w:rsidR="008D73DD" w:rsidRPr="00E05CA4">
            <w:rPr>
              <w:rFonts w:ascii="Noto Sans" w:hAnsi="Noto Sans" w:cs="Noto Sans"/>
              <w:b/>
              <w:bCs/>
              <w:noProof/>
            </w:rPr>
            <w:t>114</w:t>
          </w:r>
          <w:r w:rsidRPr="00E05CA4">
            <w:rPr>
              <w:rFonts w:ascii="Noto Sans" w:hAnsi="Noto Sans" w:cs="Noto Sans"/>
              <w:b/>
              <w:bCs/>
            </w:rPr>
            <w:fldChar w:fldCharType="end"/>
          </w:r>
          <w:r w:rsidRPr="00E05CA4">
            <w:rPr>
              <w:rFonts w:ascii="Noto Sans" w:hAnsi="Noto Sans" w:cs="Noto Sans"/>
              <w:b/>
              <w:bCs/>
            </w:rPr>
            <w:t xml:space="preserve">  de </w:t>
          </w:r>
          <w:r w:rsidR="008F5275">
            <w:rPr>
              <w:rFonts w:ascii="Noto Sans" w:hAnsi="Noto Sans" w:cs="Noto Sans"/>
              <w:b/>
              <w:bCs/>
            </w:rPr>
            <w:t>2</w:t>
          </w:r>
        </w:p>
      </w:tc>
    </w:tr>
    <w:tr w:rsidR="00246107" w:rsidRPr="00E05CA4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E05CA4" w:rsidRDefault="00246107" w:rsidP="000551A4">
          <w:pPr>
            <w:jc w:val="both"/>
            <w:rPr>
              <w:rFonts w:ascii="Noto Sans" w:hAnsi="Noto Sans" w:cs="Noto Sans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E05CA4" w:rsidRDefault="001103DA" w:rsidP="000551A4">
          <w:pPr>
            <w:jc w:val="both"/>
            <w:rPr>
              <w:rFonts w:ascii="Noto Sans" w:hAnsi="Noto Sans" w:cs="Noto Sans"/>
              <w:b/>
            </w:rPr>
          </w:pPr>
          <w:r w:rsidRPr="00E05CA4">
            <w:rPr>
              <w:rFonts w:ascii="Noto Sans" w:hAnsi="Noto Sans" w:cs="Noto Sans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4133DD09" w:rsidR="00CE53DA" w:rsidRPr="00E05CA4" w:rsidRDefault="00CE53DA" w:rsidP="00CE53DA">
          <w:pPr>
            <w:jc w:val="both"/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</w:pPr>
          <w:r w:rsidRPr="00E05CA4">
            <w:rPr>
              <w:rFonts w:ascii="Noto Sans" w:hAnsi="Noto Sans" w:cs="Noto Sans"/>
              <w:b/>
              <w:sz w:val="18"/>
              <w:szCs w:val="22"/>
              <w:u w:val="single"/>
            </w:rPr>
            <w:t xml:space="preserve">INVITACIÓN No.   </w:t>
          </w:r>
          <w:r w:rsidR="008F5275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LO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-</w:t>
          </w:r>
          <w:r w:rsidR="008F5275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13-J2Y-013J2Y001-N-34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-202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45243D3D" w:rsidR="00246107" w:rsidRPr="00E05CA4" w:rsidRDefault="00CE53DA" w:rsidP="00CE53DA">
          <w:pPr>
            <w:jc w:val="both"/>
            <w:rPr>
              <w:rFonts w:ascii="Noto Sans" w:hAnsi="Noto Sans" w:cs="Noto Sans"/>
              <w:color w:val="0000FF"/>
            </w:rPr>
          </w:pPr>
          <w:r w:rsidRPr="00E05CA4">
            <w:rPr>
              <w:rFonts w:ascii="Noto Sans" w:hAnsi="Noto Sans" w:cs="Noto Sans"/>
              <w:b/>
              <w:sz w:val="18"/>
              <w:szCs w:val="22"/>
              <w:u w:val="single"/>
            </w:rPr>
            <w:t>LUGAR Y FECHA:</w:t>
          </w:r>
          <w:r w:rsidRPr="00E05CA4">
            <w:rPr>
              <w:rFonts w:ascii="Noto Sans" w:hAnsi="Noto Sans" w:cs="Noto Sans"/>
              <w:color w:val="0000FF"/>
              <w:sz w:val="18"/>
              <w:szCs w:val="22"/>
            </w:rPr>
            <w:t xml:space="preserve"> 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29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 de 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abril</w:t>
          </w:r>
          <w:r w:rsidR="00724C6E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 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de 202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6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Pr="00E05CA4" w:rsidRDefault="00246107" w:rsidP="00C8674B">
          <w:pPr>
            <w:jc w:val="center"/>
            <w:rPr>
              <w:rFonts w:ascii="Noto Sans" w:hAnsi="Noto Sans" w:cs="Noto Sans"/>
            </w:rPr>
          </w:pPr>
        </w:p>
      </w:tc>
    </w:tr>
    <w:tr w:rsidR="00246107" w:rsidRPr="00E05CA4" w14:paraId="432A1B79" w14:textId="77777777" w:rsidTr="001103DA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002F9819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3CEAA4F0" w14:textId="77777777" w:rsidR="00246107" w:rsidRPr="00E05CA4" w:rsidRDefault="00246107">
          <w:pPr>
            <w:pStyle w:val="Ttulo4"/>
            <w:rPr>
              <w:rFonts w:ascii="Noto Sans" w:hAnsi="Noto Sans" w:cs="Noto Sans"/>
              <w:color w:val="FFFFFF" w:themeColor="background1"/>
            </w:rPr>
          </w:pPr>
          <w:r w:rsidRPr="00E05CA4">
            <w:rPr>
              <w:rFonts w:ascii="Noto Sans" w:hAnsi="Noto Sans" w:cs="Noto Sans"/>
              <w:color w:val="FFFFFF" w:themeColor="background1"/>
            </w:rPr>
            <w:t>CONCEPTO</w:t>
          </w:r>
        </w:p>
        <w:p w14:paraId="10C66B53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271012BD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2EABB05B" w14:textId="77777777" w:rsidR="00246107" w:rsidRPr="00E05CA4" w:rsidRDefault="00246107">
          <w:pPr>
            <w:pStyle w:val="Ttulo4"/>
            <w:rPr>
              <w:rFonts w:ascii="Noto Sans" w:hAnsi="Noto Sans" w:cs="Noto Sans"/>
              <w:color w:val="FFFFFF" w:themeColor="background1"/>
            </w:rPr>
          </w:pPr>
          <w:r w:rsidRPr="00E05CA4">
            <w:rPr>
              <w:rFonts w:ascii="Noto Sans" w:hAnsi="Noto Sans" w:cs="Noto Sans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0B9968C8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A53535"/>
          <w:vAlign w:val="center"/>
        </w:tcPr>
        <w:p w14:paraId="17556C58" w14:textId="77777777" w:rsidR="00246107" w:rsidRPr="00E05CA4" w:rsidRDefault="00246107">
          <w:pPr>
            <w:pStyle w:val="Ttulo4"/>
            <w:rPr>
              <w:rFonts w:ascii="Noto Sans" w:hAnsi="Noto Sans" w:cs="Noto Sans"/>
            </w:rPr>
          </w:pPr>
          <w:r w:rsidRPr="00E05CA4">
            <w:rPr>
              <w:rFonts w:ascii="Noto Sans" w:hAnsi="Noto Sans" w:cs="Noto Sans"/>
              <w:color w:val="FFFFFF" w:themeColor="background1"/>
            </w:rPr>
            <w:t>IMPORTE</w:t>
          </w:r>
        </w:p>
      </w:tc>
    </w:tr>
    <w:tr w:rsidR="00246107" w:rsidRPr="00E05CA4" w14:paraId="677727D5" w14:textId="77777777" w:rsidTr="001103DA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416CD0F1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06987B2E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22BA4E15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60524236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4EC2EF80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276AF232" w14:textId="747D41A8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03F896A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LICITACIÓN PÚBLICA NACIONAL</w:t>
          </w:r>
        </w:p>
      </w:tc>
    </w:tr>
    <w:tr w:rsidR="00CE5077" w:rsidRPr="00C234DC" w14:paraId="1B16B3AB" w14:textId="77777777" w:rsidTr="00A60E28">
      <w:trPr>
        <w:trHeight w:val="344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2CCF2C3C" w:rsidR="00CE5077" w:rsidRPr="00A60E28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  <w:lang w:val="pt-PT"/>
            </w:rPr>
          </w:pPr>
          <w:r w:rsidRPr="00A60E28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 xml:space="preserve">No. </w:t>
          </w:r>
          <w:r w:rsidR="008F5275" w:rsidRPr="008F5275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LO-13-J2Y-013J2Y001-N-34-2026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A60E28" w:rsidRDefault="00CE5077" w:rsidP="00CE5077">
          <w:pPr>
            <w:pStyle w:val="Encabezado"/>
            <w:ind w:right="51"/>
            <w:rPr>
              <w:rFonts w:ascii="Arial" w:hAnsi="Arial"/>
              <w:b/>
              <w:lang w:val="pt-PT"/>
            </w:rPr>
          </w:pPr>
        </w:p>
      </w:tc>
      <w:tc>
        <w:tcPr>
          <w:tcW w:w="5102" w:type="dxa"/>
        </w:tcPr>
        <w:p w14:paraId="406C0270" w14:textId="3236CD0D" w:rsidR="00CE5077" w:rsidRPr="00D43DB9" w:rsidRDefault="0003291F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03291F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COORDINACIÓN, SUPERVISIÓN Y CONTROL DE LA OBRA CONSTRUCCIÓN DE EDIFICIO ADMINISTRATIVO PARA CENTRO DE NEGOCIOS Y EXPOSICIONES DE LA ASIPONA ALTAMIRA</w:t>
          </w:r>
          <w:r w:rsidR="00A64BFB" w:rsidRPr="00A64BFB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.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893534">
    <w:abstractNumId w:val="3"/>
  </w:num>
  <w:num w:numId="2" w16cid:durableId="1161122173">
    <w:abstractNumId w:val="2"/>
  </w:num>
  <w:num w:numId="3" w16cid:durableId="249897803">
    <w:abstractNumId w:val="4"/>
  </w:num>
  <w:num w:numId="4" w16cid:durableId="504828117">
    <w:abstractNumId w:val="1"/>
  </w:num>
  <w:num w:numId="5" w16cid:durableId="950433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91F"/>
    <w:rsid w:val="00032A65"/>
    <w:rsid w:val="000349DC"/>
    <w:rsid w:val="00035C96"/>
    <w:rsid w:val="00037CEF"/>
    <w:rsid w:val="0004075E"/>
    <w:rsid w:val="00040B59"/>
    <w:rsid w:val="000429A6"/>
    <w:rsid w:val="0004300E"/>
    <w:rsid w:val="0004403F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76A2C"/>
    <w:rsid w:val="000805AF"/>
    <w:rsid w:val="00081254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382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60FE"/>
    <w:rsid w:val="00117586"/>
    <w:rsid w:val="00117E85"/>
    <w:rsid w:val="00120910"/>
    <w:rsid w:val="00121215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5A0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17C5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11E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6A19"/>
    <w:rsid w:val="001A7103"/>
    <w:rsid w:val="001A71B0"/>
    <w:rsid w:val="001B010C"/>
    <w:rsid w:val="001B211C"/>
    <w:rsid w:val="001B4AB7"/>
    <w:rsid w:val="001B55D3"/>
    <w:rsid w:val="001B5942"/>
    <w:rsid w:val="001B5BCF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A75CA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07E8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4B50"/>
    <w:rsid w:val="003462F9"/>
    <w:rsid w:val="003464CF"/>
    <w:rsid w:val="003479E6"/>
    <w:rsid w:val="00350D6D"/>
    <w:rsid w:val="00350DDB"/>
    <w:rsid w:val="00352A23"/>
    <w:rsid w:val="00354F56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6E5B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5087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E7FBB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07D15"/>
    <w:rsid w:val="005102D6"/>
    <w:rsid w:val="00510740"/>
    <w:rsid w:val="005117DE"/>
    <w:rsid w:val="00511DA1"/>
    <w:rsid w:val="00512404"/>
    <w:rsid w:val="00513CA7"/>
    <w:rsid w:val="005141A0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3435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76F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47B71"/>
    <w:rsid w:val="00664D9D"/>
    <w:rsid w:val="006654BE"/>
    <w:rsid w:val="00666185"/>
    <w:rsid w:val="00671FEE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4C67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1ECA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614D"/>
    <w:rsid w:val="007078A3"/>
    <w:rsid w:val="00710326"/>
    <w:rsid w:val="00712E55"/>
    <w:rsid w:val="00715EFE"/>
    <w:rsid w:val="00720FE1"/>
    <w:rsid w:val="00721174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6E01"/>
    <w:rsid w:val="00777E30"/>
    <w:rsid w:val="007828E5"/>
    <w:rsid w:val="00782F26"/>
    <w:rsid w:val="007855A0"/>
    <w:rsid w:val="0079010E"/>
    <w:rsid w:val="0079011C"/>
    <w:rsid w:val="00791858"/>
    <w:rsid w:val="007923E7"/>
    <w:rsid w:val="007924B4"/>
    <w:rsid w:val="007930A6"/>
    <w:rsid w:val="0079310D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4D4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4FF5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D7F"/>
    <w:rsid w:val="008406D8"/>
    <w:rsid w:val="00841456"/>
    <w:rsid w:val="00841F67"/>
    <w:rsid w:val="008427E7"/>
    <w:rsid w:val="00843B55"/>
    <w:rsid w:val="00843C92"/>
    <w:rsid w:val="00844904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0FA3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678A"/>
    <w:rsid w:val="008D73DD"/>
    <w:rsid w:val="008E07BC"/>
    <w:rsid w:val="008E108D"/>
    <w:rsid w:val="008E44BA"/>
    <w:rsid w:val="008F187A"/>
    <w:rsid w:val="008F19BA"/>
    <w:rsid w:val="008F2574"/>
    <w:rsid w:val="008F3057"/>
    <w:rsid w:val="008F5275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13D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4817"/>
    <w:rsid w:val="00996AD7"/>
    <w:rsid w:val="009A4CD0"/>
    <w:rsid w:val="009B1449"/>
    <w:rsid w:val="009B1479"/>
    <w:rsid w:val="009B1D2C"/>
    <w:rsid w:val="009B26A9"/>
    <w:rsid w:val="009B2A66"/>
    <w:rsid w:val="009B51BC"/>
    <w:rsid w:val="009B5855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0E28"/>
    <w:rsid w:val="00A61826"/>
    <w:rsid w:val="00A61E18"/>
    <w:rsid w:val="00A63D16"/>
    <w:rsid w:val="00A64BFB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758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E600B"/>
    <w:rsid w:val="00AF123A"/>
    <w:rsid w:val="00AF39B4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28D6"/>
    <w:rsid w:val="00B430B5"/>
    <w:rsid w:val="00B4397F"/>
    <w:rsid w:val="00B43BC4"/>
    <w:rsid w:val="00B45786"/>
    <w:rsid w:val="00B4791C"/>
    <w:rsid w:val="00B50DC4"/>
    <w:rsid w:val="00B5326D"/>
    <w:rsid w:val="00B54E71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3C36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479F"/>
    <w:rsid w:val="00BB6459"/>
    <w:rsid w:val="00BB67C1"/>
    <w:rsid w:val="00BB7953"/>
    <w:rsid w:val="00BB7C33"/>
    <w:rsid w:val="00BC02CC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BF66A3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2B2"/>
    <w:rsid w:val="00C20355"/>
    <w:rsid w:val="00C20883"/>
    <w:rsid w:val="00C21355"/>
    <w:rsid w:val="00C21369"/>
    <w:rsid w:val="00C220C4"/>
    <w:rsid w:val="00C22EFF"/>
    <w:rsid w:val="00C234DC"/>
    <w:rsid w:val="00C23592"/>
    <w:rsid w:val="00C24D2E"/>
    <w:rsid w:val="00C2736C"/>
    <w:rsid w:val="00C31882"/>
    <w:rsid w:val="00C32538"/>
    <w:rsid w:val="00C3259F"/>
    <w:rsid w:val="00C33027"/>
    <w:rsid w:val="00C33DCF"/>
    <w:rsid w:val="00C40FCD"/>
    <w:rsid w:val="00C42B7C"/>
    <w:rsid w:val="00C43A93"/>
    <w:rsid w:val="00C45B03"/>
    <w:rsid w:val="00C52190"/>
    <w:rsid w:val="00C5418F"/>
    <w:rsid w:val="00C5430A"/>
    <w:rsid w:val="00C55D97"/>
    <w:rsid w:val="00C56865"/>
    <w:rsid w:val="00C57A8A"/>
    <w:rsid w:val="00C607CC"/>
    <w:rsid w:val="00C637C7"/>
    <w:rsid w:val="00C63C2B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EC1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D7461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3329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CC5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46E1"/>
    <w:rsid w:val="00D864E6"/>
    <w:rsid w:val="00D90A10"/>
    <w:rsid w:val="00D90B04"/>
    <w:rsid w:val="00D92A9F"/>
    <w:rsid w:val="00D9372D"/>
    <w:rsid w:val="00D971BB"/>
    <w:rsid w:val="00D97538"/>
    <w:rsid w:val="00DA02FC"/>
    <w:rsid w:val="00DA03D6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55B"/>
    <w:rsid w:val="00DC569A"/>
    <w:rsid w:val="00DC5A91"/>
    <w:rsid w:val="00DC71EF"/>
    <w:rsid w:val="00DD0197"/>
    <w:rsid w:val="00DD1BBA"/>
    <w:rsid w:val="00DD1DEA"/>
    <w:rsid w:val="00DD2A30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05CA4"/>
    <w:rsid w:val="00E11E41"/>
    <w:rsid w:val="00E12AB2"/>
    <w:rsid w:val="00E167CF"/>
    <w:rsid w:val="00E16F0B"/>
    <w:rsid w:val="00E17FAA"/>
    <w:rsid w:val="00E23D28"/>
    <w:rsid w:val="00E25A23"/>
    <w:rsid w:val="00E267E8"/>
    <w:rsid w:val="00E27DE9"/>
    <w:rsid w:val="00E27F6B"/>
    <w:rsid w:val="00E3109D"/>
    <w:rsid w:val="00E31C61"/>
    <w:rsid w:val="00E322FB"/>
    <w:rsid w:val="00E3366A"/>
    <w:rsid w:val="00E37520"/>
    <w:rsid w:val="00E375EB"/>
    <w:rsid w:val="00E4007A"/>
    <w:rsid w:val="00E4095D"/>
    <w:rsid w:val="00E41E1F"/>
    <w:rsid w:val="00E4220D"/>
    <w:rsid w:val="00E42EE4"/>
    <w:rsid w:val="00E431D4"/>
    <w:rsid w:val="00E4435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31C5"/>
    <w:rsid w:val="00EA451A"/>
    <w:rsid w:val="00EA752C"/>
    <w:rsid w:val="00EA77F0"/>
    <w:rsid w:val="00EA7F22"/>
    <w:rsid w:val="00EB0773"/>
    <w:rsid w:val="00EB0D71"/>
    <w:rsid w:val="00EB2EA5"/>
    <w:rsid w:val="00EB3A1E"/>
    <w:rsid w:val="00EB41F7"/>
    <w:rsid w:val="00EB5781"/>
    <w:rsid w:val="00EB5E33"/>
    <w:rsid w:val="00EB766E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0F0B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180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2BD8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54E"/>
    <w:rsid w:val="00FA4DC4"/>
    <w:rsid w:val="00FA673C"/>
    <w:rsid w:val="00FA7E65"/>
    <w:rsid w:val="00FB509E"/>
    <w:rsid w:val="00FB5F09"/>
    <w:rsid w:val="00FB66EF"/>
    <w:rsid w:val="00FB731A"/>
    <w:rsid w:val="00FC0BA0"/>
    <w:rsid w:val="00FC0EF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María Mercedes Tello Granados</cp:lastModifiedBy>
  <cp:revision>41</cp:revision>
  <cp:lastPrinted>2025-09-10T19:58:00Z</cp:lastPrinted>
  <dcterms:created xsi:type="dcterms:W3CDTF">2025-09-04T00:40:00Z</dcterms:created>
  <dcterms:modified xsi:type="dcterms:W3CDTF">2026-05-18T23:01:00Z</dcterms:modified>
</cp:coreProperties>
</file>